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6D1D2" w14:textId="77777777" w:rsidR="0010677D" w:rsidRPr="0010677D" w:rsidRDefault="0010677D" w:rsidP="0010677D">
      <w:pPr>
        <w:spacing w:after="0"/>
        <w:jc w:val="center"/>
        <w:rPr>
          <w:b/>
          <w:bCs/>
          <w:sz w:val="28"/>
          <w:szCs w:val="28"/>
          <w:lang w:val="cs-CZ"/>
        </w:rPr>
      </w:pPr>
      <w:r w:rsidRPr="0010677D">
        <w:rPr>
          <w:b/>
          <w:bCs/>
          <w:sz w:val="28"/>
          <w:szCs w:val="28"/>
          <w:lang w:val="cs-CZ"/>
        </w:rPr>
        <w:t xml:space="preserve">PharmDr. Irena Hončlová: </w:t>
      </w:r>
    </w:p>
    <w:p w14:paraId="2821CA86" w14:textId="63B77763" w:rsidR="0010677D" w:rsidRPr="0010677D" w:rsidRDefault="0010677D" w:rsidP="0010677D">
      <w:pPr>
        <w:jc w:val="center"/>
        <w:rPr>
          <w:b/>
          <w:bCs/>
          <w:sz w:val="28"/>
          <w:szCs w:val="28"/>
          <w:lang w:val="cs-CZ"/>
        </w:rPr>
      </w:pPr>
      <w:r w:rsidRPr="0010677D">
        <w:rPr>
          <w:b/>
          <w:bCs/>
          <w:sz w:val="28"/>
          <w:szCs w:val="28"/>
          <w:lang w:val="cs-CZ"/>
        </w:rPr>
        <w:t>Jak pitný režim ovlivňuje naše zdraví</w:t>
      </w:r>
    </w:p>
    <w:p w14:paraId="00FB73B0" w14:textId="0A8DE2B3" w:rsidR="0010677D" w:rsidRPr="0010677D" w:rsidRDefault="00377B1B" w:rsidP="0010677D">
      <w:pPr>
        <w:jc w:val="both"/>
        <w:rPr>
          <w:b/>
          <w:bCs/>
          <w:lang w:val="cs-CZ"/>
        </w:rPr>
      </w:pPr>
      <w:r w:rsidRPr="0010677D">
        <w:rPr>
          <w:noProof/>
          <w:lang w:val="cs-CZ"/>
        </w:rPr>
        <w:drawing>
          <wp:anchor distT="0" distB="0" distL="114300" distR="114300" simplePos="0" relativeHeight="251658240" behindDoc="1" locked="0" layoutInCell="1" allowOverlap="1" wp14:anchorId="0EBE2DA4" wp14:editId="74DCDE51">
            <wp:simplePos x="0" y="0"/>
            <wp:positionH relativeFrom="margin">
              <wp:posOffset>3676650</wp:posOffset>
            </wp:positionH>
            <wp:positionV relativeFrom="paragraph">
              <wp:posOffset>74872</wp:posOffset>
            </wp:positionV>
            <wp:extent cx="2263140" cy="2749550"/>
            <wp:effectExtent l="0" t="0" r="3810" b="0"/>
            <wp:wrapTight wrapText="bothSides">
              <wp:wrapPolygon edited="0">
                <wp:start x="0" y="0"/>
                <wp:lineTo x="0" y="21400"/>
                <wp:lineTo x="21455" y="21400"/>
                <wp:lineTo x="21455" y="0"/>
                <wp:lineTo x="0" y="0"/>
              </wp:wrapPolygon>
            </wp:wrapTight>
            <wp:docPr id="1354628901" name="Obrázek 2" descr="Obsah obrázku Lidská tvář, osoba, oblečení, úsměv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4628901" name="Obrázek 2" descr="Obsah obrázku Lidská tvář, osoba, oblečení, úsměv&#10;&#10;Obsah generovaný pomocí AI může být nesprávný.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0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3140" cy="274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0677D" w:rsidRPr="0010677D">
        <w:rPr>
          <w:b/>
          <w:bCs/>
          <w:lang w:val="cs-CZ"/>
        </w:rPr>
        <w:t>Většina z nás vnímá pitný režim jako nutné zlo nebo položku na seznamu, kterou si odškrtneme po vypití pár sklenic vody. Jenže z pohledu celostní medicíny je voda mnohem víc než jen prostředek proti žízni. Je to palivo pro naši imunitu, klíč k čisté pleti a tajná zbraň pro dobrou náladu. Přesto nedostatek tekutin často přehlížíme, protože se neprojevuje jen pocitem žízně. Může se hlásit nenápadně – únavou, bolestmi hlavy, zhoršeným soustředěním nebo zpomaleným trávením – a postupně se promítá i do celkové vitality. Mnoho lidí pak řeší jednotlivé obtíže odděleně.</w:t>
      </w:r>
    </w:p>
    <w:p w14:paraId="4991CC7A" w14:textId="101FEE62" w:rsidR="0010677D" w:rsidRPr="0010677D" w:rsidRDefault="002539EC" w:rsidP="002539EC">
      <w:pPr>
        <w:spacing w:after="120"/>
        <w:jc w:val="both"/>
        <w:rPr>
          <w:lang w:val="cs-CZ"/>
        </w:rPr>
      </w:pPr>
      <w:r w:rsidRPr="002539EC">
        <w:rPr>
          <w:b/>
          <w:bCs/>
          <w:noProof/>
          <w:lang w:val="cs-CZ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722F239" wp14:editId="16643D7C">
                <wp:simplePos x="0" y="0"/>
                <wp:positionH relativeFrom="margin">
                  <wp:posOffset>3498215</wp:posOffset>
                </wp:positionH>
                <wp:positionV relativeFrom="paragraph">
                  <wp:posOffset>712528</wp:posOffset>
                </wp:positionV>
                <wp:extent cx="2646045" cy="1925320"/>
                <wp:effectExtent l="0" t="0" r="20955" b="17780"/>
                <wp:wrapSquare wrapText="bothSides"/>
                <wp:docPr id="21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6045" cy="192532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 w="9525">
                          <a:solidFill>
                            <a:schemeClr val="bg2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B36731" w14:textId="23BE1B96" w:rsidR="002539EC" w:rsidRPr="002539EC" w:rsidRDefault="002539EC" w:rsidP="002539EC">
                            <w:pPr>
                              <w:pStyle w:val="Bezmezer"/>
                              <w:rPr>
                                <w:color w:val="FFFFFF" w:themeColor="background1"/>
                              </w:rPr>
                            </w:pPr>
                            <w:r w:rsidRPr="002539EC">
                              <w:rPr>
                                <w:b/>
                                <w:bCs/>
                                <w:color w:val="FFFFFF" w:themeColor="background1"/>
                              </w:rPr>
                              <w:t>Kdo je PharmDr. Irena Hončlová?</w:t>
                            </w:r>
                          </w:p>
                          <w:p w14:paraId="793FB1CF" w14:textId="7F70C18C" w:rsidR="002539EC" w:rsidRPr="002539EC" w:rsidRDefault="002539EC" w:rsidP="002539EC">
                            <w:pPr>
                              <w:rPr>
                                <w:lang w:val="cs-CZ"/>
                              </w:rPr>
                            </w:pPr>
                            <w:r w:rsidRPr="002539EC">
                              <w:rPr>
                                <w:color w:val="FFFFFF" w:themeColor="background1"/>
                                <w:lang w:val="cs-CZ"/>
                              </w:rPr>
                              <w:t>Odbornice, která propojuje klasickou farmacii s naturopatií a funkční medicínou. Ve své praxi se zaměřuje na celostní pohled na lidské zdraví, kde jedním ze základních pilířů je právě péče o trávicí systém, mikrobiom a přirozenou detoxikaci organismu. Více informací a odborné poradenství naleznete na</w:t>
                            </w:r>
                            <w:r w:rsidRPr="002539EC">
                              <w:rPr>
                                <w:color w:val="FFFFFF" w:themeColor="background1"/>
                                <w:lang w:val="pl-PL"/>
                              </w:rPr>
                              <w:t xml:space="preserve"> </w:t>
                            </w:r>
                            <w:hyperlink r:id="rId5" w:history="1">
                              <w:r w:rsidRPr="002539EC">
                                <w:rPr>
                                  <w:rStyle w:val="Hypertextovodkaz"/>
                                  <w:lang w:val="pl-PL"/>
                                </w:rPr>
                                <w:t>www.honclova.cz</w:t>
                              </w:r>
                            </w:hyperlink>
                            <w:r w:rsidRPr="002539EC">
                              <w:rPr>
                                <w:color w:val="FFFFFF" w:themeColor="background1"/>
                                <w:lang w:val="pl-PL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22F239"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left:0;text-align:left;margin-left:275.45pt;margin-top:56.1pt;width:208.35pt;height:151.6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4W2JQIAAGYEAAAOAAAAZHJzL2Uyb0RvYy54bWysVNuO2yAQfa/Uf0C8N3bcJLux4qy22W5V&#10;aXuRtv0AjHGMCgwFEjv9+h1wks22b21fLGDgzJlzZry6GbQie+G8BFPR6SSnRBgOjTTbin7/dv/m&#10;mhIfmGmYAiMqehCe3qxfv1r1thQFdKAa4QiCGF/2tqJdCLbMMs87oZmfgBUGgy04zQJu3TZrHOsR&#10;XausyPNF1oNrrAMuvMfTuzFI1wm/bQUPX9rWi0BURZFbSF+XvnX8ZusVK7eO2U7yIw32Fyw0kwaT&#10;nqHuWGBk5+QfUFpyBx7aMOGgM2hbyUWqAauZ5r9V89gxK1ItKI63Z5n8/4Pln/eP9qsjYXgHAxqY&#10;ivD2AfgPTwxsOma24tY56DvBGkw8jZJlvfXl8WmU2pc+gtT9J2jQZLYLkICG1umoCtZJEB0NOJxF&#10;F0MgHA+LxWyRz+aUcIxNl8X8bZFsyVh5em6dDx8EaBIXFXXoaoJn+wcfIh1Wnq7EbB6UbO6lUmkT&#10;O0lslCN7hj1Qb4v0VO00ch3PruZ5fkqZGi9eT6gvkJQhfUWX82KeEF7Ezs/+OYuWAQdCSV3Ra6Q1&#10;EmNlVP+9aVK7BibVuMbClTnaER0YvQhDPeDFaEsNzQGNcTA2Pg4qLjpwvyjpsekr6n/umBOUqI8G&#10;zV1OZ7M4JWkzm1+hE8RdRurLCDMcoSoaKBmXm5AmK8pu4BaboJXJnmcmR67YzEnf4+DFabncp1vP&#10;v4f1EwAAAP//AwBQSwMEFAAGAAgAAAAhABFu38zgAAAACwEAAA8AAABkcnMvZG93bnJldi54bWxM&#10;j0Frg0AQhe+F/odlCr01q6K2Ma4htARyKIWk0vPqblypOyvumth/3+mpOQ7v471vyu1iB3bRk+8d&#10;CohXETCNrVM9dgLqz/3TCzAfJCo5ONQCfrSHbXV/V8pCuSse9eUUOkYl6AspwIQwFpz71mgr/cqN&#10;Gik7u8nKQOfUcTXJK5XbgSdRlHMre6QFI0f9anT7fZqtgMPeHL9c0rynu+6jfQtzbQ6uFuLxYdlt&#10;gAW9hH8Y/vRJHSpyatyMyrNBQJZFa0IpiJMEGBHr/DkH1ghI4ywFXpX89ofqFwAA//8DAFBLAQIt&#10;ABQABgAIAAAAIQC2gziS/gAAAOEBAAATAAAAAAAAAAAAAAAAAAAAAABbQ29udGVudF9UeXBlc10u&#10;eG1sUEsBAi0AFAAGAAgAAAAhADj9If/WAAAAlAEAAAsAAAAAAAAAAAAAAAAALwEAAF9yZWxzLy5y&#10;ZWxzUEsBAi0AFAAGAAgAAAAhAHObhbYlAgAAZgQAAA4AAAAAAAAAAAAAAAAALgIAAGRycy9lMm9E&#10;b2MueG1sUEsBAi0AFAAGAAgAAAAhABFu38zgAAAACwEAAA8AAAAAAAAAAAAAAAAAfwQAAGRycy9k&#10;b3ducmV2LnhtbFBLBQYAAAAABAAEAPMAAACMBQAAAAA=&#10;" fillcolor="#aeaaaa [2414]" strokecolor="#aeaaaa [2414]">
                <v:textbox>
                  <w:txbxContent>
                    <w:p w14:paraId="60B36731" w14:textId="23BE1B96" w:rsidR="002539EC" w:rsidRPr="002539EC" w:rsidRDefault="002539EC" w:rsidP="002539EC">
                      <w:pPr>
                        <w:pStyle w:val="Bezmezer"/>
                        <w:rPr>
                          <w:color w:val="FFFFFF" w:themeColor="background1"/>
                        </w:rPr>
                      </w:pPr>
                      <w:r w:rsidRPr="002539EC">
                        <w:rPr>
                          <w:b/>
                          <w:bCs/>
                          <w:color w:val="FFFFFF" w:themeColor="background1"/>
                        </w:rPr>
                        <w:t>Kdo je PharmDr. Irena Hončlová?</w:t>
                      </w:r>
                    </w:p>
                    <w:p w14:paraId="793FB1CF" w14:textId="7F70C18C" w:rsidR="002539EC" w:rsidRPr="002539EC" w:rsidRDefault="002539EC" w:rsidP="002539EC">
                      <w:pPr>
                        <w:rPr>
                          <w:lang w:val="cs-CZ"/>
                        </w:rPr>
                      </w:pPr>
                      <w:r w:rsidRPr="002539EC">
                        <w:rPr>
                          <w:color w:val="FFFFFF" w:themeColor="background1"/>
                          <w:lang w:val="cs-CZ"/>
                        </w:rPr>
                        <w:t>Odbornice, která propojuje klasickou farmacii s naturopatií a funkční medicínou. Ve své praxi se zaměřuje na celostní pohled na lidské zdraví, kde jedním ze základních pilířů je právě péče o trávicí systém, mikrobiom a přirozenou detoxikaci organismu. Více informací a odborné poradenství naleznete na</w:t>
                      </w:r>
                      <w:r w:rsidRPr="002539EC">
                        <w:rPr>
                          <w:color w:val="FFFFFF" w:themeColor="background1"/>
                          <w:lang w:val="pl-PL"/>
                        </w:rPr>
                        <w:t xml:space="preserve"> </w:t>
                      </w:r>
                      <w:hyperlink r:id="rId6" w:history="1">
                        <w:r w:rsidRPr="002539EC">
                          <w:rPr>
                            <w:rStyle w:val="Hypertextovodkaz"/>
                            <w:lang w:val="pl-PL"/>
                          </w:rPr>
                          <w:t>www.honclova.cz</w:t>
                        </w:r>
                      </w:hyperlink>
                      <w:r w:rsidRPr="002539EC">
                        <w:rPr>
                          <w:color w:val="FFFFFF" w:themeColor="background1"/>
                          <w:lang w:val="pl-PL"/>
                        </w:rPr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0677D" w:rsidRPr="0010677D">
        <w:rPr>
          <w:i/>
          <w:iCs/>
          <w:lang w:val="cs-CZ"/>
        </w:rPr>
        <w:t xml:space="preserve">„Problémy se postupně skládají kousek po kousku, až člověk začne trpět komplexními zdravotními potížemi, aniž by si vůbec uvědomil, že primární příčinou může být právě nedostatečný pitný režim,“ </w:t>
      </w:r>
      <w:r w:rsidR="0010677D" w:rsidRPr="0010677D">
        <w:rPr>
          <w:lang w:val="cs-CZ"/>
        </w:rPr>
        <w:t>vysvětluje PharmDr. Irena Hončlová, proč bychom měli o hydrataci přemýšlet v širších souvislostech.</w:t>
      </w:r>
      <w:r w:rsidR="0010677D" w:rsidRPr="0010677D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 </w:t>
      </w:r>
    </w:p>
    <w:p w14:paraId="3FAFC724" w14:textId="3CD69BB3" w:rsidR="0010677D" w:rsidRDefault="0010677D" w:rsidP="002539EC">
      <w:pPr>
        <w:spacing w:after="120"/>
        <w:jc w:val="both"/>
        <w:rPr>
          <w:lang w:val="cs-CZ"/>
        </w:rPr>
      </w:pPr>
      <w:r w:rsidRPr="0010677D">
        <w:rPr>
          <w:b/>
          <w:bCs/>
          <w:lang w:val="cs-CZ"/>
        </w:rPr>
        <w:t>Střeva a játra jako zrcadlo imunity</w:t>
      </w:r>
      <w:r w:rsidRPr="0010677D">
        <w:rPr>
          <w:lang w:val="cs-CZ"/>
        </w:rPr>
        <w:t xml:space="preserve"> </w:t>
      </w:r>
    </w:p>
    <w:p w14:paraId="795E3E3B" w14:textId="4AD74646" w:rsidR="0010677D" w:rsidRPr="0010677D" w:rsidRDefault="0010677D" w:rsidP="002539EC">
      <w:pPr>
        <w:spacing w:after="120"/>
        <w:jc w:val="both"/>
        <w:rPr>
          <w:lang w:val="cs-CZ"/>
        </w:rPr>
      </w:pPr>
      <w:r w:rsidRPr="0010677D">
        <w:rPr>
          <w:lang w:val="cs-CZ"/>
        </w:rPr>
        <w:t>Málokdo si uvědomuje, že až 80 % imunitního systému sídlí v našich střevech. Pokud tělu nedodáváme dostatek tekutin, následky pociťujeme okamžitě</w:t>
      </w:r>
      <w:r w:rsidRPr="0010677D">
        <w:rPr>
          <w:i/>
          <w:iCs/>
          <w:lang w:val="cs-CZ"/>
        </w:rPr>
        <w:t>. „Z logiky věci, když hydratace nebude dostatečná, zpomalí se pohyb střev, člověk bude trpět zácpou a v těle se začne hromadit spousta toxických bakterií,“</w:t>
      </w:r>
      <w:r w:rsidRPr="0010677D">
        <w:rPr>
          <w:lang w:val="cs-CZ"/>
        </w:rPr>
        <w:t xml:space="preserve"> vysvětluje doktorka Hončlová. Nedostatek vody navíc může výrazně přispět ke zvýšené propustnosti střev (tzv. </w:t>
      </w:r>
      <w:proofErr w:type="spellStart"/>
      <w:r w:rsidRPr="0010677D">
        <w:rPr>
          <w:lang w:val="cs-CZ"/>
        </w:rPr>
        <w:t>leaky</w:t>
      </w:r>
      <w:proofErr w:type="spellEnd"/>
      <w:r w:rsidRPr="0010677D">
        <w:rPr>
          <w:lang w:val="cs-CZ"/>
        </w:rPr>
        <w:t xml:space="preserve"> gut).</w:t>
      </w:r>
    </w:p>
    <w:p w14:paraId="2F8667E7" w14:textId="77777777" w:rsidR="0010677D" w:rsidRPr="0010677D" w:rsidRDefault="0010677D" w:rsidP="002539EC">
      <w:pPr>
        <w:spacing w:after="120"/>
        <w:jc w:val="both"/>
        <w:rPr>
          <w:lang w:val="cs-CZ"/>
        </w:rPr>
      </w:pPr>
      <w:r w:rsidRPr="0010677D">
        <w:rPr>
          <w:i/>
          <w:iCs/>
          <w:lang w:val="cs-CZ"/>
        </w:rPr>
        <w:t>„Představte si, že střevní stěna má být propustná pouze jako jemné sítko na čaj, které do krve pustí jen ty správné živiny,“</w:t>
      </w:r>
      <w:r w:rsidRPr="0010677D">
        <w:rPr>
          <w:lang w:val="cs-CZ"/>
        </w:rPr>
        <w:t xml:space="preserve"> popisuje Irena Hončlová. </w:t>
      </w:r>
      <w:r w:rsidRPr="0010677D">
        <w:rPr>
          <w:i/>
          <w:iCs/>
          <w:lang w:val="cs-CZ"/>
        </w:rPr>
        <w:t>„Pokud je ale střevo dehydrované, jeho sliznice se narušuje. Z jemného sítka se rázem stává síť s oky velkými jako u fotbalové brány. Přes takto oslabenou bariéru pak do těla volně proudí toxiny, které tam nemají co dělat a zbytečně přetěžují naši imunitu.“</w:t>
      </w:r>
      <w:r w:rsidRPr="0010677D">
        <w:rPr>
          <w:lang w:val="cs-CZ"/>
        </w:rPr>
        <w:t xml:space="preserve"> </w:t>
      </w:r>
    </w:p>
    <w:p w14:paraId="524CD62B" w14:textId="77777777" w:rsidR="0010677D" w:rsidRPr="0010677D" w:rsidRDefault="0010677D" w:rsidP="002539EC">
      <w:pPr>
        <w:spacing w:after="120"/>
        <w:jc w:val="both"/>
        <w:rPr>
          <w:lang w:val="cs-CZ"/>
        </w:rPr>
      </w:pPr>
      <w:r w:rsidRPr="0010677D">
        <w:rPr>
          <w:lang w:val="cs-CZ"/>
        </w:rPr>
        <w:t xml:space="preserve">Klíčovou roli zde hraje i hlavní detoxikační orgán těla. </w:t>
      </w:r>
      <w:r w:rsidRPr="0010677D">
        <w:rPr>
          <w:i/>
          <w:iCs/>
          <w:lang w:val="cs-CZ"/>
        </w:rPr>
        <w:t>„Aby naše tělo bylo v pořádku a my mohli podpořit imunitu sídlící ve střevech, musíme zajistit i správnou detoxikaci v játrech, která odvádějí odpadní látky. Jedno bez druhého zkrátka nemůže fungovat,“</w:t>
      </w:r>
      <w:r w:rsidRPr="0010677D">
        <w:rPr>
          <w:lang w:val="cs-CZ"/>
        </w:rPr>
        <w:t xml:space="preserve"> doplňuje souvislosti odbornice.</w:t>
      </w:r>
    </w:p>
    <w:p w14:paraId="2ED8B652" w14:textId="77777777" w:rsidR="0010677D" w:rsidRDefault="0010677D" w:rsidP="002539EC">
      <w:pPr>
        <w:spacing w:after="120"/>
        <w:jc w:val="both"/>
        <w:rPr>
          <w:lang w:val="cs-CZ"/>
        </w:rPr>
      </w:pPr>
      <w:r w:rsidRPr="0010677D">
        <w:rPr>
          <w:b/>
          <w:bCs/>
          <w:lang w:val="cs-CZ"/>
        </w:rPr>
        <w:t>Kvalita vody: víc než jen hydratace</w:t>
      </w:r>
      <w:r w:rsidRPr="0010677D">
        <w:rPr>
          <w:lang w:val="cs-CZ"/>
        </w:rPr>
        <w:t xml:space="preserve"> </w:t>
      </w:r>
    </w:p>
    <w:p w14:paraId="68C113DF" w14:textId="351DF018" w:rsidR="0010677D" w:rsidRPr="0010677D" w:rsidRDefault="0010677D" w:rsidP="002539EC">
      <w:pPr>
        <w:spacing w:after="120"/>
        <w:jc w:val="both"/>
        <w:rPr>
          <w:lang w:val="cs-CZ"/>
        </w:rPr>
      </w:pPr>
      <w:r w:rsidRPr="0010677D">
        <w:rPr>
          <w:lang w:val="cs-CZ"/>
        </w:rPr>
        <w:t xml:space="preserve">Záleží nejen na množství, ale i složení vody, kterou pijeme. Extrémy v podobě vody zbavené minerálů totiž mohou organismu vážně uškodit. </w:t>
      </w:r>
      <w:r w:rsidRPr="0010677D">
        <w:rPr>
          <w:i/>
          <w:iCs/>
          <w:lang w:val="cs-CZ"/>
        </w:rPr>
        <w:t>„Kdybychom pili jen čistou destilovanou vodu, tak se v podstatě zabíjíme,“</w:t>
      </w:r>
      <w:r w:rsidRPr="0010677D">
        <w:rPr>
          <w:lang w:val="cs-CZ"/>
        </w:rPr>
        <w:t xml:space="preserve"> říká s nadsázkou PharmDr. Irena Hončlová. Taková voda totiž minerály tělu nedodává, ale naopak je z buněk „vysává“.</w:t>
      </w:r>
    </w:p>
    <w:p w14:paraId="56A69753" w14:textId="14F52B1F" w:rsidR="0010677D" w:rsidRPr="0010677D" w:rsidRDefault="0010677D" w:rsidP="002539EC">
      <w:pPr>
        <w:spacing w:after="120"/>
        <w:jc w:val="both"/>
        <w:rPr>
          <w:lang w:val="cs-CZ"/>
        </w:rPr>
      </w:pPr>
      <w:r w:rsidRPr="0010677D">
        <w:rPr>
          <w:lang w:val="cs-CZ"/>
        </w:rPr>
        <w:t xml:space="preserve">Kvalitním zdrojem jsou podzemní vody uložené hluboko pod povrchem, kde jsou díky vrstvám málo propustných hornin chráněny před znečištěním. Skutečnou „královnou“ je pak voda minerální, která svým </w:t>
      </w:r>
      <w:r w:rsidRPr="0010677D">
        <w:rPr>
          <w:lang w:val="cs-CZ"/>
        </w:rPr>
        <w:lastRenderedPageBreak/>
        <w:t>původem z chráněné přírody prospívá organismu nejen hydratací, ale i doplněním stopových prvků získaných z okolních hornin.</w:t>
      </w:r>
      <w:r w:rsidR="005A46D3">
        <w:rPr>
          <w:lang w:val="cs-CZ"/>
        </w:rPr>
        <w:t xml:space="preserve"> </w:t>
      </w:r>
      <w:r w:rsidRPr="0010677D">
        <w:rPr>
          <w:lang w:val="cs-CZ"/>
        </w:rPr>
        <w:t>Na rozdíl od vody kohoutkové jsou přírodní minerálky chemií netknuté – neobsahují dezinfekce ani jiné přídatné látky. Jejich složení zůstává stabilní od hlubinného pramene až ke spotřebiteli a obsahuje minerální látky, které mají prokazatelné fyziologické účinky.</w:t>
      </w:r>
    </w:p>
    <w:p w14:paraId="6923981B" w14:textId="77777777" w:rsidR="0010677D" w:rsidRDefault="0010677D" w:rsidP="002539EC">
      <w:pPr>
        <w:spacing w:after="120"/>
        <w:jc w:val="both"/>
        <w:rPr>
          <w:lang w:val="cs-CZ"/>
        </w:rPr>
      </w:pPr>
      <w:r w:rsidRPr="0010677D">
        <w:rPr>
          <w:b/>
          <w:bCs/>
          <w:lang w:val="cs-CZ"/>
        </w:rPr>
        <w:t>Minerální rovnováha: základ fungování buněk</w:t>
      </w:r>
      <w:r w:rsidRPr="0010677D">
        <w:rPr>
          <w:lang w:val="cs-CZ"/>
        </w:rPr>
        <w:t xml:space="preserve"> </w:t>
      </w:r>
    </w:p>
    <w:p w14:paraId="50082717" w14:textId="6B605180" w:rsidR="0010677D" w:rsidRPr="0010677D" w:rsidRDefault="0010677D" w:rsidP="002539EC">
      <w:pPr>
        <w:spacing w:after="120"/>
        <w:jc w:val="both"/>
        <w:rPr>
          <w:lang w:val="cs-CZ"/>
        </w:rPr>
      </w:pPr>
      <w:r w:rsidRPr="0010677D">
        <w:rPr>
          <w:lang w:val="cs-CZ"/>
        </w:rPr>
        <w:t xml:space="preserve">Tyto minerály hrají v lidském organismu důležitou roli. Rovnováha mezi sodíkem a draslíkem je totiž nezbytná pro fungování každé buňky v těle. Buňky tento poměr neustále udržují pomocí tzv. </w:t>
      </w:r>
      <w:proofErr w:type="spellStart"/>
      <w:r w:rsidRPr="0010677D">
        <w:rPr>
          <w:lang w:val="cs-CZ"/>
        </w:rPr>
        <w:t>sodíkodraselné</w:t>
      </w:r>
      <w:proofErr w:type="spellEnd"/>
      <w:r w:rsidRPr="0010677D">
        <w:rPr>
          <w:lang w:val="cs-CZ"/>
        </w:rPr>
        <w:t xml:space="preserve"> pumpy – mikroskopického „čerpadla“ v buněčné membráně, které vyvádí sodík ven z buňky, a naopak do ní přivádí draslík. Díky tomu mohou správně fungovat nervy, svaly i přenos energie v organismu.</w:t>
      </w:r>
    </w:p>
    <w:p w14:paraId="63D07253" w14:textId="77777777" w:rsidR="0010677D" w:rsidRPr="0010677D" w:rsidRDefault="0010677D" w:rsidP="002539EC">
      <w:pPr>
        <w:spacing w:after="120"/>
        <w:jc w:val="both"/>
        <w:rPr>
          <w:lang w:val="cs-CZ"/>
        </w:rPr>
      </w:pPr>
      <w:r w:rsidRPr="0010677D">
        <w:rPr>
          <w:lang w:val="cs-CZ"/>
        </w:rPr>
        <w:t>Důležitým hráčem je v tomto procesu hořčík. Pomáhá aktivovat enzymy, které buněčné pumpy pohánějí, a podílí se na stovkách chemických reakcí v organismu</w:t>
      </w:r>
      <w:r w:rsidRPr="0010677D">
        <w:rPr>
          <w:i/>
          <w:iCs/>
          <w:lang w:val="cs-CZ"/>
        </w:rPr>
        <w:t xml:space="preserve">. „Účastní se téměř každé chemické reakce v těle a je nepostradatelný pro správnou činnost jater i střev,“ </w:t>
      </w:r>
      <w:r w:rsidRPr="0010677D">
        <w:rPr>
          <w:lang w:val="cs-CZ"/>
        </w:rPr>
        <w:t>zdůrazňuje odbornice.</w:t>
      </w:r>
    </w:p>
    <w:p w14:paraId="4EBEB33E" w14:textId="77777777" w:rsidR="0010677D" w:rsidRPr="0010677D" w:rsidRDefault="0010677D" w:rsidP="002539EC">
      <w:pPr>
        <w:spacing w:after="120"/>
        <w:jc w:val="both"/>
        <w:rPr>
          <w:lang w:val="cs-CZ"/>
        </w:rPr>
      </w:pPr>
      <w:r w:rsidRPr="0010677D">
        <w:rPr>
          <w:lang w:val="cs-CZ"/>
        </w:rPr>
        <w:t>V otázce imunity pak vyzdvihuje zinek</w:t>
      </w:r>
      <w:r w:rsidRPr="0010677D">
        <w:rPr>
          <w:i/>
          <w:iCs/>
          <w:lang w:val="cs-CZ"/>
        </w:rPr>
        <w:t>: „Zinek je minerál, který pomáhá obnovovat a chránit naše sliznice, čímž posiluje jejich obranyschopnost – a právě sliznice představují první bariéru proti virům.“</w:t>
      </w:r>
      <w:r w:rsidRPr="0010677D">
        <w:rPr>
          <w:lang w:val="cs-CZ"/>
        </w:rPr>
        <w:t xml:space="preserve"> Všechny tyto látky navíc nepřímo podporují i náš střevní mikrobiom, který hraje klíčovou roli v imunitě i celkovém zdraví.</w:t>
      </w:r>
    </w:p>
    <w:p w14:paraId="1997B0A4" w14:textId="77777777" w:rsidR="0010677D" w:rsidRDefault="0010677D" w:rsidP="002539EC">
      <w:pPr>
        <w:spacing w:after="120"/>
        <w:jc w:val="both"/>
        <w:rPr>
          <w:lang w:val="cs-CZ"/>
        </w:rPr>
      </w:pPr>
      <w:r w:rsidRPr="0010677D">
        <w:rPr>
          <w:b/>
          <w:bCs/>
          <w:lang w:val="cs-CZ"/>
        </w:rPr>
        <w:t>Mozek na suchu? Zapomeňte na výkon</w:t>
      </w:r>
      <w:r w:rsidRPr="0010677D">
        <w:rPr>
          <w:lang w:val="cs-CZ"/>
        </w:rPr>
        <w:t xml:space="preserve"> </w:t>
      </w:r>
    </w:p>
    <w:p w14:paraId="04EF2A3E" w14:textId="594A7C84" w:rsidR="0010677D" w:rsidRPr="0010677D" w:rsidRDefault="0010677D" w:rsidP="002539EC">
      <w:pPr>
        <w:spacing w:after="120"/>
        <w:jc w:val="both"/>
        <w:rPr>
          <w:lang w:val="cs-CZ"/>
        </w:rPr>
      </w:pPr>
      <w:r w:rsidRPr="0010677D">
        <w:rPr>
          <w:lang w:val="cs-CZ"/>
        </w:rPr>
        <w:t>Věděli jste, že i vaše nálada závisí na tom, kolik jste toho vypili? 80 % serotoninu, hormonu štěstí, se tvoří právě ve střevech a bez dostatečné hydratace se tamním bakteriím nedaří jej produkovat v dostatečné míře. Podobně je na tom mozek, který je z velké části tvořen vodou.</w:t>
      </w:r>
    </w:p>
    <w:p w14:paraId="66344265" w14:textId="6ACB598E" w:rsidR="0010677D" w:rsidRPr="0010677D" w:rsidRDefault="0010677D" w:rsidP="002539EC">
      <w:pPr>
        <w:spacing w:after="120"/>
        <w:jc w:val="both"/>
        <w:rPr>
          <w:lang w:val="cs-CZ"/>
        </w:rPr>
      </w:pPr>
      <w:r w:rsidRPr="0010677D">
        <w:rPr>
          <w:i/>
          <w:iCs/>
          <w:lang w:val="cs-CZ"/>
        </w:rPr>
        <w:t>„Pokud tělo není hydratované, klesá schopnost učení a soustředění. Člověk pak často sahá po kávě nebo energetických nápojích, které ho ale ve výsledku ještě více dehydratují a výkon dál padá dolů,“</w:t>
      </w:r>
      <w:r w:rsidRPr="0010677D">
        <w:rPr>
          <w:lang w:val="cs-CZ"/>
        </w:rPr>
        <w:t xml:space="preserve"> varuje PharmDr. Irena Hončlová.</w:t>
      </w:r>
    </w:p>
    <w:p w14:paraId="7DE40D88" w14:textId="6A427445" w:rsidR="0010677D" w:rsidRPr="0010677D" w:rsidRDefault="0010677D" w:rsidP="002539EC">
      <w:pPr>
        <w:spacing w:after="120"/>
        <w:jc w:val="both"/>
        <w:rPr>
          <w:lang w:val="cs-CZ"/>
        </w:rPr>
      </w:pPr>
      <w:r w:rsidRPr="0010677D">
        <w:rPr>
          <w:lang w:val="cs-CZ"/>
        </w:rPr>
        <w:t xml:space="preserve">Zapomínat bychom neměli ani na psychickou zátěž, kterou dehydratace přináší. </w:t>
      </w:r>
      <w:r w:rsidRPr="0010677D">
        <w:rPr>
          <w:i/>
          <w:iCs/>
          <w:lang w:val="cs-CZ"/>
        </w:rPr>
        <w:t>„Když máte žízeň, lepí se vám jazyk na patro a cítíte únavu z nedostatku tekutin, dostáváte své tělo zcela zbytečně do nepříjemného a nezdravého stresu,“</w:t>
      </w:r>
      <w:r w:rsidRPr="0010677D">
        <w:rPr>
          <w:lang w:val="cs-CZ"/>
        </w:rPr>
        <w:t xml:space="preserve"> uzavírá.</w:t>
      </w:r>
    </w:p>
    <w:p w14:paraId="088E61CC" w14:textId="77777777" w:rsidR="0010677D" w:rsidRDefault="0010677D" w:rsidP="002539EC">
      <w:pPr>
        <w:spacing w:after="120"/>
        <w:jc w:val="both"/>
        <w:rPr>
          <w:lang w:val="cs-CZ"/>
        </w:rPr>
      </w:pPr>
      <w:r w:rsidRPr="0010677D">
        <w:rPr>
          <w:b/>
          <w:bCs/>
          <w:lang w:val="cs-CZ"/>
        </w:rPr>
        <w:t>Krása i štíhlá linie začínají ve sklenici</w:t>
      </w:r>
      <w:r w:rsidRPr="0010677D">
        <w:rPr>
          <w:lang w:val="cs-CZ"/>
        </w:rPr>
        <w:t xml:space="preserve"> </w:t>
      </w:r>
    </w:p>
    <w:p w14:paraId="30E80960" w14:textId="115F1AA8" w:rsidR="0010677D" w:rsidRPr="0010677D" w:rsidRDefault="0010677D" w:rsidP="002539EC">
      <w:pPr>
        <w:spacing w:after="120"/>
        <w:jc w:val="both"/>
        <w:rPr>
          <w:lang w:val="cs-CZ"/>
        </w:rPr>
      </w:pPr>
      <w:r w:rsidRPr="0010677D">
        <w:rPr>
          <w:lang w:val="cs-CZ"/>
        </w:rPr>
        <w:t>Chcete zářivou pleť a fungující metabolismus? Pak musíte pít. Když organismu chybí voda, projeví se to i navenek – pleť bývá sušší, ztrácí svou pružnost a působí povadlejším dojmem.</w:t>
      </w:r>
    </w:p>
    <w:p w14:paraId="50BC822A" w14:textId="77777777" w:rsidR="0010677D" w:rsidRPr="0010677D" w:rsidRDefault="0010677D" w:rsidP="002539EC">
      <w:pPr>
        <w:spacing w:after="120"/>
        <w:jc w:val="both"/>
        <w:rPr>
          <w:lang w:val="cs-CZ"/>
        </w:rPr>
      </w:pPr>
      <w:r w:rsidRPr="0010677D">
        <w:rPr>
          <w:lang w:val="cs-CZ"/>
        </w:rPr>
        <w:t xml:space="preserve">Kromě vrásek má hydratace vliv i na naši váhu. Pokud nepijeme, naše vnitřní čistička – lymfa – přestává proudit. </w:t>
      </w:r>
      <w:r w:rsidRPr="0010677D">
        <w:rPr>
          <w:i/>
          <w:iCs/>
          <w:lang w:val="cs-CZ"/>
        </w:rPr>
        <w:t>„Laicky řečeno, metabolismus zleniví. Tělo se přestává detoxikovat, lymfa neproudí tak, jak by měla, a člověk začíná nevědomky přibírat na váze,“</w:t>
      </w:r>
      <w:r w:rsidRPr="0010677D">
        <w:rPr>
          <w:lang w:val="cs-CZ"/>
        </w:rPr>
        <w:t xml:space="preserve"> popisuje mechanismus doktorka Hončlová.</w:t>
      </w:r>
    </w:p>
    <w:p w14:paraId="6ADA5A60" w14:textId="77777777" w:rsidR="0010677D" w:rsidRPr="0010677D" w:rsidRDefault="0010677D" w:rsidP="002539EC">
      <w:pPr>
        <w:spacing w:after="120"/>
        <w:jc w:val="both"/>
        <w:rPr>
          <w:lang w:val="cs-CZ"/>
        </w:rPr>
      </w:pPr>
      <w:r w:rsidRPr="0010677D">
        <w:rPr>
          <w:lang w:val="cs-CZ"/>
        </w:rPr>
        <w:t>Správný pitný režim tak dokáže tělo doslova „propláchnout“ a nastartovat spalování.</w:t>
      </w:r>
    </w:p>
    <w:p w14:paraId="23C32B41" w14:textId="33E7EC8B" w:rsidR="0010677D" w:rsidRPr="005A46D3" w:rsidRDefault="0010677D" w:rsidP="005A46D3">
      <w:pPr>
        <w:rPr>
          <w:b/>
          <w:bCs/>
          <w:lang w:val="cs-CZ"/>
        </w:rPr>
      </w:pPr>
      <w:r w:rsidRPr="0010677D">
        <w:rPr>
          <w:b/>
          <w:bCs/>
          <w:lang w:val="cs-CZ"/>
        </w:rPr>
        <w:t>Spánek: noční regenerace potřebuje vodu</w:t>
      </w:r>
      <w:r w:rsidRPr="0010677D">
        <w:rPr>
          <w:lang w:val="cs-CZ"/>
        </w:rPr>
        <w:t xml:space="preserve"> </w:t>
      </w:r>
    </w:p>
    <w:p w14:paraId="55C9FBE7" w14:textId="2A01D7DE" w:rsidR="0010677D" w:rsidRPr="0010677D" w:rsidRDefault="0010677D" w:rsidP="002539EC">
      <w:pPr>
        <w:spacing w:after="120"/>
        <w:jc w:val="both"/>
        <w:rPr>
          <w:lang w:val="cs-CZ"/>
        </w:rPr>
      </w:pPr>
      <w:r w:rsidRPr="0010677D">
        <w:rPr>
          <w:lang w:val="cs-CZ"/>
        </w:rPr>
        <w:t>Dostatek tekutin může hrát roli i v kvalitě spánku. Během noci totiž v těle probíhá řada regeneračních procesů, na nichž se podílí mimo jiné játra a další orgány zodpovědné za metabolismus a zpracování odpadních látek.</w:t>
      </w:r>
    </w:p>
    <w:p w14:paraId="40D19D77" w14:textId="77777777" w:rsidR="0010677D" w:rsidRPr="0010677D" w:rsidRDefault="0010677D" w:rsidP="002539EC">
      <w:pPr>
        <w:spacing w:after="120"/>
        <w:jc w:val="both"/>
        <w:rPr>
          <w:lang w:val="cs-CZ"/>
        </w:rPr>
      </w:pPr>
      <w:r w:rsidRPr="0010677D">
        <w:rPr>
          <w:lang w:val="cs-CZ"/>
        </w:rPr>
        <w:lastRenderedPageBreak/>
        <w:t>Pokud je organismus dlouhodobě dehydratovaný, může se to podle odbornice projevit i na nočním odpočinku – například častějším probouzením, pocitem sucha v ústech nebo méně kvalitním spánkem.</w:t>
      </w:r>
    </w:p>
    <w:p w14:paraId="695A5CF1" w14:textId="039327F9" w:rsidR="009C2AFF" w:rsidRPr="0010677D" w:rsidRDefault="0010677D" w:rsidP="002539EC">
      <w:pPr>
        <w:spacing w:after="120"/>
        <w:jc w:val="both"/>
        <w:rPr>
          <w:lang w:val="cs-CZ"/>
        </w:rPr>
      </w:pPr>
      <w:r w:rsidRPr="0010677D">
        <w:rPr>
          <w:lang w:val="cs-CZ"/>
        </w:rPr>
        <w:t>Dostatečný pitný režim tak není důležitý jen během dne, ale nepřímo ovlivňuje i to, jak dobře naše tělo dokáže v noci regenerovat. Někdy přitom stačí jednoduchá změna – více myslet na pravidelný příjem tekutin v průběhu dne a nenechávat pití až na chvíli, kdy se ozve žízeň.</w:t>
      </w:r>
    </w:p>
    <w:sectPr w:rsidR="009C2AFF" w:rsidRPr="0010677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77D"/>
    <w:rsid w:val="000A3486"/>
    <w:rsid w:val="0010677D"/>
    <w:rsid w:val="001B6A63"/>
    <w:rsid w:val="002539EC"/>
    <w:rsid w:val="00377B1B"/>
    <w:rsid w:val="005A46D3"/>
    <w:rsid w:val="00615DED"/>
    <w:rsid w:val="009C2AFF"/>
    <w:rsid w:val="00D23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2715D"/>
  <w15:chartTrackingRefBased/>
  <w15:docId w15:val="{A10F1101-6918-44C2-8DA7-2736D76E5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1067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067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0677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067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0677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067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067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067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067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10677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067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0677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0677D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0677D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0677D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0677D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0677D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0677D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1067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1067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067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1067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1067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10677D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10677D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10677D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0677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10677D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10677D"/>
    <w:rPr>
      <w:b/>
      <w:bCs/>
      <w:smallCaps/>
      <w:color w:val="2F5496" w:themeColor="accent1" w:themeShade="BF"/>
      <w:spacing w:val="5"/>
    </w:rPr>
  </w:style>
  <w:style w:type="paragraph" w:styleId="Normlnweb">
    <w:name w:val="Normal (Web)"/>
    <w:basedOn w:val="Normln"/>
    <w:uiPriority w:val="99"/>
    <w:semiHidden/>
    <w:unhideWhenUsed/>
    <w:rsid w:val="0010677D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unhideWhenUsed/>
    <w:rsid w:val="00377B1B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377B1B"/>
    <w:rPr>
      <w:color w:val="605E5C"/>
      <w:shd w:val="clear" w:color="auto" w:fill="E1DFDD"/>
    </w:rPr>
  </w:style>
  <w:style w:type="paragraph" w:styleId="Bezmezer">
    <w:name w:val="No Spacing"/>
    <w:link w:val="BezmezerChar"/>
    <w:uiPriority w:val="1"/>
    <w:qFormat/>
    <w:rsid w:val="00377B1B"/>
    <w:pPr>
      <w:spacing w:after="0" w:line="240" w:lineRule="auto"/>
    </w:pPr>
    <w:rPr>
      <w:rFonts w:eastAsiaTheme="minorEastAsia"/>
      <w:lang w:val="cs-CZ" w:eastAsia="cs-CZ"/>
    </w:rPr>
  </w:style>
  <w:style w:type="character" w:customStyle="1" w:styleId="BezmezerChar">
    <w:name w:val="Bez mezer Char"/>
    <w:basedOn w:val="Standardnpsmoodstavce"/>
    <w:link w:val="Bezmezer"/>
    <w:uiPriority w:val="1"/>
    <w:rsid w:val="00377B1B"/>
    <w:rPr>
      <w:rFonts w:eastAsiaTheme="minorEastAsia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6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honclova.cz/" TargetMode="External"/><Relationship Id="rId5" Type="http://schemas.openxmlformats.org/officeDocument/2006/relationships/hyperlink" Target="https://www.honclova.cz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1006</Words>
  <Characters>5204</Characters>
  <Application>Microsoft Office Word</Application>
  <DocSecurity>0</DocSecurity>
  <Lines>200</Lines>
  <Paragraphs>200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Mattoni 1873 a.s.</Company>
  <LinksUpToDate>false</LinksUpToDate>
  <CharactersWithSpaces>6010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Sonnková Viktorie</dc:creator>
  <cp:keywords/>
  <dc:description/>
  <cp:lastModifiedBy>Sonnková Viktorie</cp:lastModifiedBy>
  <cp:revision>3</cp:revision>
  <dcterms:created xsi:type="dcterms:W3CDTF">2026-03-16T23:12:00Z</dcterms:created>
  <dcterms:modified xsi:type="dcterms:W3CDTF">2026-03-17T08:44:00Z</dcterms:modified>
</cp:coreProperties>
</file>